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E8" w:rsidRDefault="008927E8" w:rsidP="008927E8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АДМИНИСТРАЦИЯ</w:t>
      </w:r>
    </w:p>
    <w:p w:rsidR="008927E8" w:rsidRPr="008927E8" w:rsidRDefault="008927E8" w:rsidP="008927E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</w:rPr>
        <w:t xml:space="preserve">ПИНЕРОВСКОГО </w:t>
      </w:r>
      <w:r w:rsidRPr="008927E8">
        <w:rPr>
          <w:b/>
          <w:color w:val="262626"/>
          <w:sz w:val="28"/>
          <w:szCs w:val="28"/>
        </w:rPr>
        <w:t>МУНИЦИПАЛЬНОГО ОБРАЗОВАНИЯ</w:t>
      </w:r>
    </w:p>
    <w:p w:rsidR="008927E8" w:rsidRPr="008927E8" w:rsidRDefault="008927E8" w:rsidP="008927E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8927E8">
        <w:rPr>
          <w:b/>
          <w:color w:val="262626"/>
          <w:sz w:val="28"/>
          <w:szCs w:val="28"/>
        </w:rPr>
        <w:t>БАЛАШОВСКОГО МУНИЦИПАЛЬНОГО РАЙОНА</w:t>
      </w:r>
    </w:p>
    <w:p w:rsidR="008927E8" w:rsidRPr="008927E8" w:rsidRDefault="008927E8" w:rsidP="008927E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8927E8">
        <w:rPr>
          <w:b/>
          <w:color w:val="262626"/>
          <w:sz w:val="28"/>
          <w:szCs w:val="28"/>
        </w:rPr>
        <w:t>САРАТОВСКОЙ ОБЛАСТИ</w:t>
      </w:r>
    </w:p>
    <w:p w:rsidR="008927E8" w:rsidRPr="008927E8" w:rsidRDefault="008927E8" w:rsidP="008927E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8927E8" w:rsidRPr="008927E8" w:rsidRDefault="008927E8" w:rsidP="008927E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8927E8">
        <w:rPr>
          <w:b/>
          <w:color w:val="262626"/>
          <w:sz w:val="28"/>
          <w:szCs w:val="28"/>
        </w:rPr>
        <w:t>ПОСТАНОВЛЕНИЕ</w:t>
      </w:r>
    </w:p>
    <w:p w:rsidR="008927E8" w:rsidRPr="008927E8" w:rsidRDefault="008927E8" w:rsidP="008927E8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8927E8" w:rsidRPr="008927E8" w:rsidRDefault="008927E8" w:rsidP="008927E8">
      <w:pPr>
        <w:jc w:val="center"/>
        <w:rPr>
          <w:b/>
          <w:sz w:val="28"/>
          <w:szCs w:val="28"/>
        </w:rPr>
      </w:pPr>
    </w:p>
    <w:p w:rsidR="008927E8" w:rsidRPr="008927E8" w:rsidRDefault="002B39DD" w:rsidP="00892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12.12.2016       № 47-п</w:t>
      </w:r>
    </w:p>
    <w:p w:rsidR="008927E8" w:rsidRPr="008927E8" w:rsidRDefault="008927E8" w:rsidP="008927E8">
      <w:pPr>
        <w:jc w:val="center"/>
        <w:rPr>
          <w:b/>
          <w:sz w:val="28"/>
          <w:szCs w:val="28"/>
        </w:rPr>
      </w:pPr>
    </w:p>
    <w:p w:rsidR="00FA0DA0" w:rsidRDefault="00FA0DA0" w:rsidP="00FA0DA0">
      <w:pPr>
        <w:widowControl w:val="0"/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A0DA0" w:rsidRDefault="00FA0DA0" w:rsidP="00FA0DA0">
      <w:pPr>
        <w:widowControl w:val="0"/>
        <w:autoSpaceDE w:val="0"/>
        <w:autoSpaceDN w:val="0"/>
        <w:adjustRightInd w:val="0"/>
        <w:spacing w:after="12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муниципальной программы                                                            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Развитие физической культуры и спорта  в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Пинеровском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муниципальном образовании                                                                                      на 2017 -2019 годы</w:t>
      </w:r>
      <w:r>
        <w:rPr>
          <w:b/>
          <w:bCs/>
          <w:sz w:val="28"/>
          <w:szCs w:val="28"/>
        </w:rPr>
        <w:t>»</w:t>
      </w:r>
    </w:p>
    <w:p w:rsidR="00FA0DA0" w:rsidRDefault="00FA0DA0" w:rsidP="00FA0DA0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0DA0" w:rsidRDefault="00FA0DA0" w:rsidP="00FA0DA0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 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04.12.2007 года № 329-ФЗ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Устава Пинеровского 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Балашовского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Саратовской области администрация Пинеровского  муниципального образования </w:t>
      </w:r>
    </w:p>
    <w:p w:rsidR="00FA0DA0" w:rsidRDefault="00FA0DA0" w:rsidP="00FA0DA0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FA0DA0" w:rsidRDefault="00FA0DA0" w:rsidP="00FA0DA0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FA0DA0" w:rsidRDefault="00FA0DA0" w:rsidP="00FA0DA0">
      <w:pPr>
        <w:shd w:val="clear" w:color="auto" w:fill="FFFFFF"/>
        <w:spacing w:line="270" w:lineRule="atLeast"/>
        <w:textAlignment w:val="top"/>
      </w:pPr>
      <w:r>
        <w:rPr>
          <w:sz w:val="28"/>
          <w:szCs w:val="28"/>
        </w:rPr>
        <w:t xml:space="preserve">      1. 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 муниципальную  программу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sz w:val="28"/>
          <w:szCs w:val="28"/>
          <w:bdr w:val="none" w:sz="0" w:space="0" w:color="auto" w:frame="1"/>
        </w:rPr>
        <w:t xml:space="preserve">Развитие  физической  культуры и спорта  в </w:t>
      </w:r>
      <w:proofErr w:type="spellStart"/>
      <w:r>
        <w:rPr>
          <w:sz w:val="28"/>
          <w:szCs w:val="28"/>
          <w:bdr w:val="none" w:sz="0" w:space="0" w:color="auto" w:frame="1"/>
        </w:rPr>
        <w:t>Пинеровском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 муниципальном  образовании  на  2017 - 2019 годы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– Программа) согласно приложению.</w:t>
      </w:r>
    </w:p>
    <w:p w:rsidR="00FA0DA0" w:rsidRDefault="00FA0DA0" w:rsidP="00FA0DA0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2.Настоящее постановление подлежит обнародованию.                                                                 </w:t>
      </w:r>
    </w:p>
    <w:p w:rsidR="00FA0DA0" w:rsidRDefault="00FA0DA0" w:rsidP="00FA0DA0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FA0DA0" w:rsidRDefault="00FA0DA0" w:rsidP="00FA0DA0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:rsidR="00FA0DA0" w:rsidRDefault="00FA0DA0" w:rsidP="00FA0DA0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:rsidR="00FA0DA0" w:rsidRDefault="00FA0DA0" w:rsidP="00FA0DA0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:rsidR="00FA0DA0" w:rsidRDefault="00FA0DA0" w:rsidP="00FA0DA0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администрации Пинеровского                                                                                                                                        муниципального образования                                            В.А. Копытин</w:t>
      </w:r>
    </w:p>
    <w:p w:rsidR="00FA0DA0" w:rsidRDefault="00FA0DA0" w:rsidP="00FA0DA0">
      <w:pPr>
        <w:shd w:val="clear" w:color="auto" w:fill="FFFFFF"/>
        <w:spacing w:line="270" w:lineRule="atLeast"/>
        <w:jc w:val="center"/>
        <w:textAlignment w:val="top"/>
        <w:rPr>
          <w:b/>
          <w:bdr w:val="none" w:sz="0" w:space="0" w:color="auto" w:frame="1"/>
        </w:rPr>
      </w:pPr>
    </w:p>
    <w:p w:rsidR="00FA0DA0" w:rsidRDefault="00FA0DA0" w:rsidP="00FA0DA0">
      <w:pPr>
        <w:shd w:val="clear" w:color="auto" w:fill="FFFFFF"/>
        <w:spacing w:line="270" w:lineRule="atLeast"/>
        <w:textAlignment w:val="top"/>
        <w:rPr>
          <w:b/>
          <w:bdr w:val="none" w:sz="0" w:space="0" w:color="auto" w:frame="1"/>
        </w:rPr>
      </w:pPr>
    </w:p>
    <w:p w:rsidR="00FA0DA0" w:rsidRDefault="00FA0DA0" w:rsidP="00FA0DA0">
      <w:pPr>
        <w:shd w:val="clear" w:color="auto" w:fill="FFFFFF"/>
        <w:spacing w:line="270" w:lineRule="atLeast"/>
        <w:textAlignment w:val="top"/>
        <w:rPr>
          <w:b/>
          <w:bdr w:val="none" w:sz="0" w:space="0" w:color="auto" w:frame="1"/>
        </w:rPr>
      </w:pPr>
    </w:p>
    <w:p w:rsidR="00FA0DA0" w:rsidRDefault="00FA0DA0" w:rsidP="00FA0DA0">
      <w:pPr>
        <w:shd w:val="clear" w:color="auto" w:fill="FFFFFF"/>
        <w:spacing w:line="270" w:lineRule="atLeast"/>
        <w:jc w:val="center"/>
        <w:textAlignment w:val="top"/>
        <w:rPr>
          <w:b/>
          <w:sz w:val="28"/>
          <w:szCs w:val="28"/>
          <w:bdr w:val="none" w:sz="0" w:space="0" w:color="auto" w:frame="1"/>
        </w:rPr>
      </w:pPr>
    </w:p>
    <w:p w:rsidR="00783EFC" w:rsidRDefault="00783EFC" w:rsidP="00FA0DA0">
      <w:pPr>
        <w:shd w:val="clear" w:color="auto" w:fill="FFFFFF"/>
        <w:spacing w:line="270" w:lineRule="atLeast"/>
        <w:jc w:val="center"/>
        <w:textAlignment w:val="top"/>
        <w:rPr>
          <w:b/>
          <w:sz w:val="28"/>
          <w:szCs w:val="28"/>
          <w:bdr w:val="none" w:sz="0" w:space="0" w:color="auto" w:frame="1"/>
        </w:rPr>
      </w:pPr>
    </w:p>
    <w:p w:rsidR="00783EFC" w:rsidRDefault="00783EFC" w:rsidP="00FA0DA0">
      <w:pPr>
        <w:shd w:val="clear" w:color="auto" w:fill="FFFFFF"/>
        <w:spacing w:line="270" w:lineRule="atLeast"/>
        <w:jc w:val="center"/>
        <w:textAlignment w:val="top"/>
        <w:rPr>
          <w:b/>
          <w:sz w:val="28"/>
          <w:szCs w:val="28"/>
          <w:bdr w:val="none" w:sz="0" w:space="0" w:color="auto" w:frame="1"/>
        </w:rPr>
      </w:pPr>
    </w:p>
    <w:p w:rsidR="00783EFC" w:rsidRDefault="00783EFC" w:rsidP="00FA0DA0">
      <w:pPr>
        <w:shd w:val="clear" w:color="auto" w:fill="FFFFFF"/>
        <w:spacing w:line="270" w:lineRule="atLeast"/>
        <w:jc w:val="center"/>
        <w:textAlignment w:val="top"/>
        <w:rPr>
          <w:b/>
          <w:sz w:val="28"/>
          <w:szCs w:val="28"/>
          <w:bdr w:val="none" w:sz="0" w:space="0" w:color="auto" w:frame="1"/>
        </w:rPr>
      </w:pPr>
    </w:p>
    <w:p w:rsidR="00FA0DA0" w:rsidRDefault="00FA0DA0" w:rsidP="00FA0DA0">
      <w:pPr>
        <w:shd w:val="clear" w:color="auto" w:fill="FFFFFF"/>
        <w:spacing w:line="270" w:lineRule="atLeast"/>
        <w:jc w:val="center"/>
        <w:textAlignment w:val="top"/>
        <w:rPr>
          <w:b/>
          <w:sz w:val="28"/>
          <w:szCs w:val="28"/>
          <w:bdr w:val="none" w:sz="0" w:space="0" w:color="auto" w:frame="1"/>
        </w:rPr>
      </w:pPr>
    </w:p>
    <w:p w:rsidR="00FA0DA0" w:rsidRDefault="00FA0DA0" w:rsidP="00FA0DA0">
      <w:pPr>
        <w:shd w:val="clear" w:color="auto" w:fill="FFFFFF"/>
        <w:spacing w:line="270" w:lineRule="atLeast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МУНИЦИПАЛЬНАЯ ПРОГРАММА</w:t>
      </w:r>
    </w:p>
    <w:p w:rsidR="00FA0DA0" w:rsidRDefault="00FA0DA0" w:rsidP="00FA0DA0">
      <w:pPr>
        <w:shd w:val="clear" w:color="auto" w:fill="FFFFFF"/>
        <w:spacing w:line="270" w:lineRule="atLeast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“РАЗВИТИЕ ФИЗИЧЕСКОЙ КУЛЬТУРЫ И СПОРТА В  ПИНЕРОВСКОМ МУНИЦИПАЛЬНОМ ОБРАЗОВАНИИ  НА 2017 - 2019 ГОДЫ”</w:t>
      </w:r>
    </w:p>
    <w:p w:rsidR="00FA0DA0" w:rsidRDefault="00FA0DA0" w:rsidP="00FA0DA0">
      <w:pPr>
        <w:shd w:val="clear" w:color="auto" w:fill="FFFFFF"/>
        <w:spacing w:line="270" w:lineRule="atLeast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shd w:val="clear" w:color="auto" w:fill="FFFFFF"/>
        <w:spacing w:line="270" w:lineRule="atLeast"/>
        <w:ind w:firstLine="54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Паспорт</w:t>
      </w:r>
    </w:p>
    <w:p w:rsidR="00FA0DA0" w:rsidRDefault="00FA0DA0" w:rsidP="00FA0DA0">
      <w:pPr>
        <w:shd w:val="clear" w:color="auto" w:fill="FFFFFF"/>
        <w:spacing w:line="270" w:lineRule="atLeast"/>
        <w:ind w:firstLine="54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муниципальной  программы</w:t>
      </w:r>
    </w:p>
    <w:p w:rsidR="00FA0DA0" w:rsidRDefault="00FA0DA0" w:rsidP="00FA0DA0">
      <w:pPr>
        <w:shd w:val="clear" w:color="auto" w:fill="FFFFFF"/>
        <w:spacing w:line="270" w:lineRule="atLeast"/>
        <w:ind w:firstLine="54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“Развитие физической культуры и спорта</w:t>
      </w:r>
    </w:p>
    <w:p w:rsidR="00FA0DA0" w:rsidRDefault="00FA0DA0" w:rsidP="00FA0DA0">
      <w:pPr>
        <w:shd w:val="clear" w:color="auto" w:fill="FFFFFF"/>
        <w:spacing w:line="270" w:lineRule="atLeast"/>
        <w:ind w:firstLine="54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в </w:t>
      </w:r>
      <w:proofErr w:type="spellStart"/>
      <w:r>
        <w:rPr>
          <w:b/>
          <w:sz w:val="28"/>
          <w:szCs w:val="28"/>
          <w:bdr w:val="none" w:sz="0" w:space="0" w:color="auto" w:frame="1"/>
        </w:rPr>
        <w:t>Пинеровском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 муниципальном образовании  на 2017-2019 годы”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4"/>
        <w:gridCol w:w="5947"/>
      </w:tblGrid>
      <w:tr w:rsidR="00FA0DA0" w:rsidTr="00FA0DA0">
        <w:tc>
          <w:tcPr>
            <w:tcW w:w="3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 w:rsidP="00783EFC">
            <w:pPr>
              <w:pStyle w:val="consplusnormal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Муниципальная  программа “Развитие физической культуры и спорта в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Пинеровском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муниципальном образовании  на 2017-2019 годы” (далее – Программа)</w:t>
            </w:r>
          </w:p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A0DA0" w:rsidTr="00FA0DA0"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АдминистрацияПинеровского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Балашовского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муниципального района Саратовской области</w:t>
            </w:r>
          </w:p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A0DA0" w:rsidTr="00FA0DA0"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Основной разработчик Программы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A0" w:rsidRDefault="00FA0DA0" w:rsidP="00783EFC">
            <w:pPr>
              <w:pStyle w:val="consplusnormal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 Администрация Пинеровского муниципального образования 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Балашовского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муниципального района Саратовской области</w:t>
            </w:r>
          </w:p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</w:p>
        </w:tc>
      </w:tr>
      <w:tr w:rsidR="00FA0DA0" w:rsidTr="00FA0DA0"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Цели и задачи Программы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Цель: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категорий населения к регулярным занятиям физической культурой и спортом;</w:t>
            </w:r>
          </w:p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Задачи: - повышение интереса различных категорий населения к занятиям физической культурой и спортом;</w:t>
            </w:r>
          </w:p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развитие и модернизация инфраструктуры для занятий массовым спортом;</w:t>
            </w:r>
          </w:p>
          <w:p w:rsidR="00FA0DA0" w:rsidRDefault="00FA0DA0">
            <w:pPr>
              <w:pStyle w:val="consplusnonformat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 совершенствование подготовки   и повышение квалификации   тренерско-преподавательского состава.</w:t>
            </w:r>
          </w:p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A0DA0" w:rsidTr="00FA0DA0"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Сроки реализации Программы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2017 - 2019 годы.</w:t>
            </w:r>
          </w:p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A0DA0" w:rsidTr="00FA0DA0"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Объемы и источники финансирования </w:t>
            </w: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Программы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DA0" w:rsidRDefault="00FA0DA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- бюджет  Пи</w:t>
            </w:r>
            <w:r w:rsidR="00B82F49">
              <w:rPr>
                <w:sz w:val="28"/>
                <w:szCs w:val="28"/>
                <w:bdr w:val="none" w:sz="0" w:space="0" w:color="auto" w:frame="1"/>
              </w:rPr>
              <w:t>неровского МО  на 2017год  –90,0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тыс. рублей;                                                                                             </w:t>
            </w:r>
            <w:proofErr w:type="gramStart"/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-б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 xml:space="preserve">юджет  Пинеровского МО  на 2018год  –90,0 тыс. рублей;                                                                                            -бюджет  Пинеровского МО  на 2019год  –90,0 тыс. рублей;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Объем финансирования подлежит уточнению в соответствии с решением Совета   Пинеровского муниципального образования</w:t>
            </w:r>
          </w:p>
          <w:p w:rsidR="00FA0DA0" w:rsidRDefault="00FA0DA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  <w:p w:rsidR="00FA0DA0" w:rsidRDefault="00FA0DA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  <w:p w:rsidR="00FA0DA0" w:rsidRDefault="00FA0DA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  <w:p w:rsidR="00FA0DA0" w:rsidRDefault="00FA0DA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FA0DA0" w:rsidTr="00FA0DA0">
        <w:tc>
          <w:tcPr>
            <w:tcW w:w="3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Показатели социально-экономической эффективности Программы</w:t>
            </w: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   увеличение количества кружков и секций спортивной направленности;</w:t>
            </w:r>
          </w:p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ind w:left="4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         </w:t>
            </w:r>
            <w:r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sz w:val="28"/>
                <w:szCs w:val="28"/>
                <w:bdr w:val="none" w:sz="0" w:space="0" w:color="auto" w:frame="1"/>
              </w:rPr>
              <w:t>увеличение количества населения, регулярно занимающегося физической культурой и спортом;</w:t>
            </w:r>
          </w:p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ind w:left="4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         </w:t>
            </w:r>
            <w:r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sz w:val="28"/>
                <w:szCs w:val="28"/>
                <w:bdr w:val="none" w:sz="0" w:space="0" w:color="auto" w:frame="1"/>
              </w:rPr>
              <w:t>увеличение количества участников спортивных соревнований;</w:t>
            </w:r>
          </w:p>
          <w:p w:rsidR="00FA0DA0" w:rsidRDefault="00FA0DA0">
            <w:pPr>
              <w:pStyle w:val="consplusnormal"/>
              <w:spacing w:before="0" w:beforeAutospacing="0" w:after="0" w:afterAutospacing="0" w:line="270" w:lineRule="atLeast"/>
              <w:ind w:left="4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         </w:t>
            </w:r>
            <w:r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sz w:val="28"/>
                <w:szCs w:val="28"/>
                <w:bdr w:val="none" w:sz="0" w:space="0" w:color="auto" w:frame="1"/>
              </w:rPr>
              <w:t>увеличение количества районных, областных, международных соревнований, в которых приняли участие команды и спортсмены поселения;</w:t>
            </w:r>
          </w:p>
          <w:p w:rsidR="00FA0DA0" w:rsidRDefault="00FA0DA0" w:rsidP="00783EFC">
            <w:pPr>
              <w:pStyle w:val="consplusnormal"/>
              <w:spacing w:before="0" w:beforeAutospacing="0" w:after="0" w:afterAutospacing="0" w:line="270" w:lineRule="atLeast"/>
              <w:ind w:left="4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         </w:t>
            </w:r>
            <w:r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sz w:val="28"/>
                <w:szCs w:val="28"/>
                <w:bdr w:val="none" w:sz="0" w:space="0" w:color="auto" w:frame="1"/>
              </w:rPr>
              <w:t>создание материальных условий для повышения эффективности функционирования спорта;</w:t>
            </w:r>
          </w:p>
          <w:p w:rsidR="00FA0DA0" w:rsidRDefault="00FA0DA0" w:rsidP="00783EFC">
            <w:pPr>
              <w:pStyle w:val="consplusnormal"/>
              <w:spacing w:before="0" w:beforeAutospacing="0" w:after="0" w:afterAutospacing="0" w:line="270" w:lineRule="atLeast"/>
              <w:ind w:left="42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         </w:t>
            </w:r>
            <w:r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sz w:val="28"/>
                <w:szCs w:val="28"/>
                <w:bdr w:val="none" w:sz="0" w:space="0" w:color="auto" w:frame="1"/>
              </w:rPr>
              <w:t>оборудование спортплощадки, спортивно-оздоровительных центров (тренажерных залов)</w:t>
            </w:r>
          </w:p>
        </w:tc>
      </w:tr>
    </w:tbl>
    <w:p w:rsidR="00FA0DA0" w:rsidRDefault="00FA0DA0" w:rsidP="00FA0DA0">
      <w:pPr>
        <w:pStyle w:val="consplusnonformat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1. Характеристика проблемы, на решение которой направлена Программа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Физическое и духовное здоровье граждан является важным условием социально-экономического развития  Пинеровского муниципального образования</w:t>
      </w:r>
      <w:proofErr w:type="gramStart"/>
      <w:r>
        <w:rPr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sz w:val="28"/>
          <w:szCs w:val="28"/>
          <w:bdr w:val="none" w:sz="0" w:space="0" w:color="auto" w:frame="1"/>
        </w:rPr>
        <w:t xml:space="preserve"> поддержания его конкурентоспособности и инвестиционной привлекательности. В  наше время  физкультура и спорт являются важнейшими средствами профилактики заболеваний, укрепления здоровья, поддержания высокой работоспособности и духовного развития людей. Внедрение в общество навыков здорового образа жизни является одной из основополагающих задач органов местного самоуправления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В период реформирования экономики важнейшие целевые индикаторы и показатели состояния и развития физкультуры и спорта на территории  муниципального образования  значительно снизились.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В 2017  -2019 годы строительство хоккейной коробки  и  приобретение спортивного инвентаря заметно улучшила условия для занятий физкультурой и спортом на территории поселения.   На  дальнейшее  развитие условий для занятий физкультурой и спортом на территории поселения </w:t>
      </w:r>
      <w:proofErr w:type="gramStart"/>
      <w:r>
        <w:rPr>
          <w:sz w:val="28"/>
          <w:szCs w:val="28"/>
          <w:bdr w:val="none" w:sz="0" w:space="0" w:color="auto" w:frame="1"/>
        </w:rPr>
        <w:t>нацелена</w:t>
      </w:r>
      <w:proofErr w:type="gramEnd"/>
      <w:r>
        <w:rPr>
          <w:sz w:val="28"/>
          <w:szCs w:val="28"/>
          <w:bdr w:val="none" w:sz="0" w:space="0" w:color="auto" w:frame="1"/>
        </w:rPr>
        <w:t xml:space="preserve">  МП “Развитие физической культуры и спорта в  </w:t>
      </w:r>
      <w:proofErr w:type="spellStart"/>
      <w:r>
        <w:rPr>
          <w:sz w:val="28"/>
          <w:szCs w:val="28"/>
          <w:bdr w:val="none" w:sz="0" w:space="0" w:color="auto" w:frame="1"/>
        </w:rPr>
        <w:t>Пинеровском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муниципальном образовании  на 2017-2019 годы.”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2. Основные цели и задачи Программы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Целью Программы является совершенствование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категорий населения к регулярным занятиям физической культурой и спортом.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Для достижения указанной цели должны быть решены следующие основные задачи: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повышение интереса различных категорий населения к занятиям физической культурой и спортом;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развитие и модернизация инфраструктуры для занятий массовым спортом;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left="420" w:hanging="36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       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развитие и укрепление межмуниципальных связей в области спорта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3.Сроки реализации Программы: 2017 - 2019 годы</w:t>
      </w:r>
      <w:r>
        <w:rPr>
          <w:sz w:val="28"/>
          <w:szCs w:val="28"/>
          <w:bdr w:val="none" w:sz="0" w:space="0" w:color="auto" w:frame="1"/>
        </w:rPr>
        <w:t xml:space="preserve">.                                                                                           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4. Перечень мероприятий Программы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Мероприятия Программы отражены в разделе  в соответствии с основными задачами развития физкультуры и спорта в муниципальном  образовании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проведение спортивно-массовых мероприятий;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   - проведение спортивно-массовых мероприятий среди детей, подростков и молодежи;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  развитие материально-технической базы;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    пропаганда физической культуры и спорта;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проведение муниципальных и межмуниципальных физкультурно-оздоровительных и спортивных мероприятий. </w:t>
      </w:r>
      <w:proofErr w:type="spellStart"/>
      <w:r>
        <w:rPr>
          <w:sz w:val="28"/>
          <w:szCs w:val="28"/>
          <w:bdr w:val="none" w:sz="0" w:space="0" w:color="auto" w:frame="1"/>
        </w:rPr>
        <w:t>Приложнение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к программе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5. Обоснование ресурсного обеспечения, сроков и источников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финансирования Программы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Объемы финансирования Программы носят прогнозный характер и подлежат ежегодному уточнению в установленном порядке при формировании проекта бюджета поселения на соответствующий финансовый </w:t>
      </w:r>
      <w:r>
        <w:rPr>
          <w:sz w:val="28"/>
          <w:szCs w:val="28"/>
          <w:bdr w:val="none" w:sz="0" w:space="0" w:color="auto" w:frame="1"/>
        </w:rPr>
        <w:lastRenderedPageBreak/>
        <w:t>год, исходя из возможностей бюджета, степени привлечения других источников финансирования, а также с учетом инфляции, изменений в ходе реализации мероприятий Программы и появления новых объектов (мероприятий Программы).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rPr>
          <w:b/>
          <w:bCs/>
          <w:sz w:val="28"/>
          <w:szCs w:val="28"/>
          <w:bdr w:val="none" w:sz="0" w:space="0" w:color="auto" w:frame="1"/>
        </w:rPr>
      </w:pP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6. Механизм реализации Программы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Управление реализацией Программы и контроль за ходом ее выполнения осуществляет заказчик Программы – администрация  Пинеровского муниципального образования</w:t>
      </w:r>
      <w:proofErr w:type="gramStart"/>
      <w:r>
        <w:rPr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7. Оценка социально-экономической эффективности Программы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Для оценки социально-экономической эффективности Программы используется показатель "Массовость физкультуры и спорта".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Увеличение числа граждан поселения, систематически занимающихся физической культурой и спортом, приведет к снижению уровня заболеваемости. 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Основной экономический эффект Программы выразится в сокращении расходов на оказание медицинской помощи и выплату пособий по временной нетрудоспособности.</w:t>
      </w:r>
    </w:p>
    <w:p w:rsidR="00FA0DA0" w:rsidRDefault="00FA0DA0" w:rsidP="00FA0DA0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Реконструкция  и строительство спортивных площадок в соответствии с современными потребностями населения, модернизация и обновление материально-технической базы внешкольных учреждений, проведение регулярных массовых спортивных мероприятий, позволят привлечь детей и молодежь к регулярным занятиям физкультурой и спортом, что будет способствовать повышению индекса здоровья и снижению уровня преступности и наркомании среди детей и молодежи.</w:t>
      </w:r>
    </w:p>
    <w:p w:rsidR="00FA0DA0" w:rsidRDefault="00FA0DA0" w:rsidP="00FA0DA0">
      <w:pPr>
        <w:pStyle w:val="consplusnormal"/>
        <w:shd w:val="clear" w:color="auto" w:fill="FFFFFF"/>
        <w:tabs>
          <w:tab w:val="left" w:pos="3686"/>
          <w:tab w:val="left" w:pos="8931"/>
        </w:tabs>
        <w:spacing w:before="0" w:beforeAutospacing="0" w:after="0" w:afterAutospacing="0" w:line="270" w:lineRule="atLeast"/>
        <w:jc w:val="both"/>
        <w:rPr>
          <w:sz w:val="28"/>
          <w:szCs w:val="28"/>
          <w:bdr w:val="none" w:sz="0" w:space="0" w:color="auto" w:frame="1"/>
        </w:rPr>
      </w:pPr>
    </w:p>
    <w:p w:rsidR="00FA0DA0" w:rsidRDefault="00FA0DA0" w:rsidP="00FA0DA0">
      <w:pPr>
        <w:pStyle w:val="consplusnormal"/>
        <w:shd w:val="clear" w:color="auto" w:fill="FFFFFF"/>
        <w:tabs>
          <w:tab w:val="left" w:pos="3686"/>
          <w:tab w:val="left" w:pos="8931"/>
        </w:tabs>
        <w:spacing w:before="0" w:beforeAutospacing="0" w:after="0" w:afterAutospacing="0" w:line="270" w:lineRule="atLeast"/>
        <w:jc w:val="both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Глава  администрации   Пинеровского</w:t>
      </w:r>
    </w:p>
    <w:p w:rsidR="00FA0DA0" w:rsidRDefault="00FA0DA0" w:rsidP="00FA0D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муниципального  образования          В.А. Копытин</w:t>
      </w:r>
      <w:r>
        <w:rPr>
          <w:sz w:val="28"/>
          <w:szCs w:val="28"/>
          <w:bdr w:val="none" w:sz="0" w:space="0" w:color="auto" w:frame="1"/>
        </w:rPr>
        <w:br w:type="page"/>
      </w:r>
      <w:r>
        <w:rPr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</w:t>
      </w:r>
    </w:p>
    <w:p w:rsidR="00FA0DA0" w:rsidRDefault="00FA0DA0" w:rsidP="00FA0D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bdr w:val="none" w:sz="0" w:space="0" w:color="auto" w:frame="1"/>
        </w:rPr>
      </w:pPr>
    </w:p>
    <w:p w:rsidR="00FA0DA0" w:rsidRDefault="00FA0DA0" w:rsidP="00FA0DA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bdr w:val="none" w:sz="0" w:space="0" w:color="auto" w:frame="1"/>
        </w:rPr>
      </w:pPr>
    </w:p>
    <w:p w:rsidR="00FA0DA0" w:rsidRDefault="00FA0DA0" w:rsidP="00FA0DA0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bdr w:val="none" w:sz="0" w:space="0" w:color="auto" w:frame="1"/>
        </w:rPr>
        <w:t xml:space="preserve">                                          </w:t>
      </w:r>
      <w:r>
        <w:rPr>
          <w:sz w:val="22"/>
          <w:szCs w:val="22"/>
          <w:highlight w:val="white"/>
        </w:rPr>
        <w:t xml:space="preserve">Приложение </w:t>
      </w:r>
      <w:proofErr w:type="gramStart"/>
      <w:r>
        <w:rPr>
          <w:sz w:val="22"/>
          <w:szCs w:val="22"/>
          <w:highlight w:val="white"/>
        </w:rPr>
        <w:t>к</w:t>
      </w:r>
      <w:proofErr w:type="gramEnd"/>
      <w:r>
        <w:rPr>
          <w:sz w:val="22"/>
          <w:szCs w:val="22"/>
          <w:highlight w:val="white"/>
        </w:rPr>
        <w:t xml:space="preserve"> муниципальной программы 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  <w:t xml:space="preserve">                  «Развитие физической культуры и спорта в </w:t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ab/>
        <w:t xml:space="preserve">                   </w:t>
      </w:r>
      <w:proofErr w:type="spellStart"/>
      <w:r>
        <w:rPr>
          <w:sz w:val="22"/>
          <w:szCs w:val="22"/>
          <w:highlight w:val="white"/>
        </w:rPr>
        <w:t>Пинеровском</w:t>
      </w:r>
      <w:proofErr w:type="spellEnd"/>
      <w:r>
        <w:rPr>
          <w:sz w:val="22"/>
          <w:szCs w:val="22"/>
          <w:highlight w:val="white"/>
        </w:rPr>
        <w:t xml:space="preserve"> муниципальном образовании               </w:t>
      </w:r>
    </w:p>
    <w:p w:rsidR="00FA0DA0" w:rsidRDefault="00FA0DA0" w:rsidP="00FA0DA0">
      <w:pPr>
        <w:widowControl w:val="0"/>
        <w:tabs>
          <w:tab w:val="left" w:pos="2127"/>
          <w:tab w:val="left" w:pos="3544"/>
          <w:tab w:val="left" w:pos="6521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                                             на 2017-2019 годы»</w:t>
      </w:r>
    </w:p>
    <w:p w:rsidR="00FA0DA0" w:rsidRDefault="00FA0DA0" w:rsidP="00FA0D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DA0" w:rsidRDefault="00FA0DA0" w:rsidP="00FA0DA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ab/>
        <w:t xml:space="preserve">                      </w:t>
      </w:r>
    </w:p>
    <w:p w:rsidR="00FA0DA0" w:rsidRDefault="00FA0DA0" w:rsidP="00FA0DA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              Перечень программных мероприятий</w:t>
      </w:r>
    </w:p>
    <w:p w:rsidR="00FA0DA0" w:rsidRDefault="00FA0DA0" w:rsidP="00FA0DA0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DA0" w:rsidRDefault="00FA0DA0" w:rsidP="00FA0DA0">
      <w:pPr>
        <w:widowControl w:val="0"/>
        <w:tabs>
          <w:tab w:val="left" w:pos="993"/>
          <w:tab w:val="left" w:pos="425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80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765"/>
        <w:gridCol w:w="30"/>
        <w:gridCol w:w="30"/>
        <w:gridCol w:w="15"/>
        <w:gridCol w:w="3269"/>
        <w:gridCol w:w="2125"/>
        <w:gridCol w:w="1133"/>
        <w:gridCol w:w="1154"/>
        <w:gridCol w:w="15"/>
        <w:gridCol w:w="15"/>
        <w:gridCol w:w="1229"/>
      </w:tblGrid>
      <w:tr w:rsidR="00FA0DA0" w:rsidTr="00FA0DA0">
        <w:trPr>
          <w:trHeight w:val="555"/>
        </w:trPr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54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Объем финансирования по годам</w:t>
            </w:r>
          </w:p>
        </w:tc>
      </w:tr>
      <w:tr w:rsidR="00FA0DA0" w:rsidTr="00FA0DA0">
        <w:trPr>
          <w:trHeight w:val="396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DA0" w:rsidRDefault="00FA0DA0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DA0" w:rsidRDefault="00FA0DA0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DA0" w:rsidRDefault="00FA0DA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FA0DA0" w:rsidTr="00FA0DA0">
        <w:trPr>
          <w:trHeight w:val="1"/>
        </w:trPr>
        <w:tc>
          <w:tcPr>
            <w:tcW w:w="97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1.Проведение спортивно-массовых мероприятий</w:t>
            </w:r>
          </w:p>
        </w:tc>
      </w:tr>
      <w:tr w:rsidR="00FA0DA0" w:rsidTr="00FA0DA0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соревнования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A0DA0" w:rsidTr="00FA0DA0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Масленицы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A0DA0" w:rsidTr="00FA0DA0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«</w:t>
            </w:r>
            <w:proofErr w:type="spellStart"/>
            <w:r>
              <w:rPr>
                <w:sz w:val="28"/>
                <w:szCs w:val="28"/>
              </w:rPr>
              <w:t>Папа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ама,я-спортивная</w:t>
            </w:r>
            <w:proofErr w:type="spellEnd"/>
            <w:r>
              <w:rPr>
                <w:sz w:val="28"/>
                <w:szCs w:val="28"/>
              </w:rPr>
              <w:t xml:space="preserve"> семья»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A0DA0" w:rsidTr="00FA0DA0">
        <w:trPr>
          <w:trHeight w:val="1"/>
        </w:trPr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по футболу среди команд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A0DA0" w:rsidTr="00FA0DA0">
        <w:trPr>
          <w:trHeight w:val="1"/>
        </w:trPr>
        <w:tc>
          <w:tcPr>
            <w:tcW w:w="97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2.Проведение спортивно-массовых мероприятий среди детей и молодежи</w:t>
            </w:r>
          </w:p>
        </w:tc>
      </w:tr>
      <w:tr w:rsidR="00FA0DA0" w:rsidTr="00FA0DA0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Межпоселенческое</w:t>
            </w:r>
            <w:proofErr w:type="spellEnd"/>
            <w:r>
              <w:rPr>
                <w:sz w:val="28"/>
                <w:szCs w:val="28"/>
              </w:rPr>
              <w:t xml:space="preserve"> первенство по футболу  среди  взрослых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A0DA0" w:rsidTr="00FA0DA0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Межпоселенческое</w:t>
            </w:r>
            <w:proofErr w:type="spellEnd"/>
            <w:r>
              <w:rPr>
                <w:sz w:val="28"/>
                <w:szCs w:val="28"/>
              </w:rPr>
              <w:t xml:space="preserve"> первенство по футболу  среди  подростков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A0DA0" w:rsidTr="00FA0DA0">
        <w:trPr>
          <w:trHeight w:val="1"/>
        </w:trPr>
        <w:tc>
          <w:tcPr>
            <w:tcW w:w="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среди школьников «Веселые старты»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A0DA0" w:rsidTr="00FA0DA0">
        <w:trPr>
          <w:trHeight w:val="1"/>
        </w:trPr>
        <w:tc>
          <w:tcPr>
            <w:tcW w:w="97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3.Развитие материально-технической базы</w:t>
            </w:r>
          </w:p>
        </w:tc>
      </w:tr>
      <w:tr w:rsidR="00FA0DA0" w:rsidTr="00FA0DA0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спортивных площадок </w:t>
            </w:r>
            <w:r>
              <w:rPr>
                <w:sz w:val="28"/>
                <w:szCs w:val="28"/>
              </w:rPr>
              <w:lastRenderedPageBreak/>
              <w:t>открытого типа в рамках программы «</w:t>
            </w:r>
            <w:proofErr w:type="spellStart"/>
            <w:proofErr w:type="gramStart"/>
            <w:r>
              <w:rPr>
                <w:sz w:val="28"/>
                <w:szCs w:val="28"/>
              </w:rPr>
              <w:t>Газпром-детям</w:t>
            </w:r>
            <w:proofErr w:type="spellEnd"/>
            <w:proofErr w:type="gramEnd"/>
            <w:r>
              <w:rPr>
                <w:sz w:val="28"/>
                <w:szCs w:val="28"/>
              </w:rPr>
              <w:t>» (выбор земельного участка, кадастровые и топографические работы)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Пинеровского </w:t>
            </w:r>
            <w:r>
              <w:rPr>
                <w:sz w:val="28"/>
                <w:szCs w:val="28"/>
              </w:rPr>
              <w:lastRenderedPageBreak/>
              <w:t>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B82F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74,6</w:t>
            </w:r>
            <w:r w:rsidR="00FA0DA0">
              <w:rPr>
                <w:sz w:val="28"/>
                <w:szCs w:val="28"/>
              </w:rPr>
              <w:t xml:space="preserve">тыс. </w:t>
            </w:r>
            <w:proofErr w:type="spellStart"/>
            <w:r w:rsidR="00FA0D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A0DA0" w:rsidTr="00FA0DA0">
        <w:trPr>
          <w:trHeight w:val="1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Пинеровского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3,4  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B82F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A0DA0">
              <w:rPr>
                <w:sz w:val="28"/>
                <w:szCs w:val="28"/>
              </w:rPr>
              <w:t xml:space="preserve">,0 </w:t>
            </w:r>
            <w:proofErr w:type="spellStart"/>
            <w:r w:rsidR="00FA0DA0">
              <w:rPr>
                <w:sz w:val="28"/>
                <w:szCs w:val="28"/>
              </w:rPr>
              <w:t>тыс</w:t>
            </w:r>
            <w:proofErr w:type="gramStart"/>
            <w:r w:rsidR="00FA0DA0">
              <w:rPr>
                <w:sz w:val="28"/>
                <w:szCs w:val="28"/>
              </w:rPr>
              <w:t>.р</w:t>
            </w:r>
            <w:proofErr w:type="gramEnd"/>
            <w:r w:rsidR="00FA0DA0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A0DA0" w:rsidTr="00FA0DA0">
        <w:trPr>
          <w:trHeight w:val="424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звукового оборудования для озвучивания соревнований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FA0DA0" w:rsidTr="00FA0DA0">
        <w:trPr>
          <w:trHeight w:val="260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прокатной базы спортивного инвентаря зимних видов спорта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АдминистрацияПинеровского</w:t>
            </w:r>
            <w:proofErr w:type="spell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           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FA0DA0" w:rsidTr="00FA0DA0">
        <w:trPr>
          <w:trHeight w:val="260"/>
        </w:trPr>
        <w:tc>
          <w:tcPr>
            <w:tcW w:w="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B82F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90,0 </w:t>
            </w:r>
            <w:r w:rsidR="00FA0DA0">
              <w:rPr>
                <w:sz w:val="28"/>
                <w:szCs w:val="28"/>
              </w:rPr>
              <w:t xml:space="preserve">тыс. </w:t>
            </w:r>
            <w:proofErr w:type="spellStart"/>
            <w:r w:rsidR="00FA0D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90,0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A0DA0" w:rsidRDefault="00FA0D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90,0 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FA0DA0" w:rsidRDefault="00FA0DA0" w:rsidP="00FA0DA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0DA0" w:rsidRDefault="00FA0DA0" w:rsidP="00FA0DA0">
      <w:pPr>
        <w:pStyle w:val="consplusnormal"/>
        <w:shd w:val="clear" w:color="auto" w:fill="FFFFFF"/>
        <w:tabs>
          <w:tab w:val="left" w:pos="3686"/>
          <w:tab w:val="left" w:pos="8931"/>
        </w:tabs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FA0DA0" w:rsidRDefault="00FA0DA0" w:rsidP="00FA0DA0"/>
    <w:p w:rsidR="00B148FE" w:rsidRDefault="00B148FE"/>
    <w:sectPr w:rsidR="00B148FE" w:rsidSect="00B1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0DA0"/>
    <w:rsid w:val="000B3E89"/>
    <w:rsid w:val="001E3D9D"/>
    <w:rsid w:val="00230B2C"/>
    <w:rsid w:val="002B39DD"/>
    <w:rsid w:val="00783EFC"/>
    <w:rsid w:val="008927E8"/>
    <w:rsid w:val="00B148FE"/>
    <w:rsid w:val="00B82F49"/>
    <w:rsid w:val="00E14745"/>
    <w:rsid w:val="00FA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0DA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A0DA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FA0D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0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6E9BD-934C-4884-8B4E-E3041D96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10</cp:revision>
  <cp:lastPrinted>2016-12-15T06:31:00Z</cp:lastPrinted>
  <dcterms:created xsi:type="dcterms:W3CDTF">2016-12-14T10:18:00Z</dcterms:created>
  <dcterms:modified xsi:type="dcterms:W3CDTF">2016-12-16T04:47:00Z</dcterms:modified>
</cp:coreProperties>
</file>